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2B7B9A">
        <w:rPr>
          <w:rFonts w:ascii="Arial" w:hAnsi="Arial" w:cs="Arial"/>
          <w:b/>
          <w:sz w:val="24"/>
          <w:szCs w:val="24"/>
          <w:lang w:eastAsia="ja-JP"/>
        </w:rPr>
        <w:t>1641</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83750">
        <w:rPr>
          <w:rFonts w:ascii="Arial" w:hAnsi="Arial" w:cs="Arial"/>
        </w:rPr>
        <w:t>10.2.11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8F73C1" w:rsidP="001A248F">
            <w:pPr>
              <w:tabs>
                <w:tab w:val="left" w:pos="567"/>
              </w:tabs>
              <w:spacing w:after="0"/>
              <w:rPr>
                <w:rFonts w:ascii="Arial" w:hAnsi="Arial" w:cs="Arial"/>
              </w:rPr>
            </w:pPr>
            <w:r w:rsidRPr="00A24439">
              <w:rPr>
                <w:rFonts w:ascii="Arial" w:hAnsi="Arial" w:cs="Arial"/>
              </w:rPr>
              <w:t xml:space="preserve">Quality of Experience (QoE) Measurement Collection for </w:t>
            </w:r>
            <w:r>
              <w:rPr>
                <w:rFonts w:ascii="Arial" w:hAnsi="Arial" w:cs="Arial"/>
              </w:rPr>
              <w:t>s</w:t>
            </w:r>
            <w:r w:rsidRPr="00A24439">
              <w:rPr>
                <w:rFonts w:ascii="Arial" w:hAnsi="Arial" w:cs="Arial"/>
              </w:rPr>
              <w:t xml:space="preserve">treaming </w:t>
            </w:r>
            <w:r>
              <w:rPr>
                <w:rFonts w:ascii="Arial" w:hAnsi="Arial" w:cs="Arial"/>
              </w:rPr>
              <w:t>s</w:t>
            </w:r>
            <w:r w:rsidRPr="00A24439">
              <w:rPr>
                <w:rFonts w:ascii="Arial" w:hAnsi="Arial" w:cs="Arial"/>
              </w:rPr>
              <w:t>ervices in E-UTRAN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8F73C1" w:rsidP="0036248C">
            <w:pPr>
              <w:tabs>
                <w:tab w:val="left" w:pos="567"/>
              </w:tabs>
              <w:spacing w:after="0"/>
              <w:rPr>
                <w:rFonts w:ascii="Arial" w:hAnsi="Arial" w:cs="Arial"/>
                <w:color w:val="FF0000"/>
                <w:lang w:eastAsia="ja-JP"/>
              </w:rPr>
            </w:pPr>
            <w:r>
              <w:rPr>
                <w:rFonts w:ascii="Arial" w:hAnsi="Arial" w:cs="Arial" w:hint="eastAsia"/>
                <w:color w:val="FF0000"/>
                <w:lang w:eastAsia="ja-JP"/>
              </w:rPr>
              <w:t>N</w:t>
            </w:r>
            <w:r>
              <w:rPr>
                <w:rFonts w:ascii="Arial" w:hAnsi="Arial" w:cs="Arial"/>
                <w:color w:val="FF0000"/>
                <w:lang w:eastAsia="ja-JP"/>
              </w:rPr>
              <w:t>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F73C1" w:rsidRPr="008836AC" w:rsidTr="00C21339">
        <w:tc>
          <w:tcPr>
            <w:tcW w:w="2697" w:type="dxa"/>
          </w:tcPr>
          <w:p w:rsidR="008F73C1" w:rsidRPr="008836AC" w:rsidRDefault="008F73C1" w:rsidP="008F73C1">
            <w:pPr>
              <w:tabs>
                <w:tab w:val="left" w:pos="567"/>
              </w:tabs>
              <w:spacing w:after="0"/>
              <w:rPr>
                <w:rFonts w:ascii="Arial" w:hAnsi="Arial" w:cs="Arial"/>
                <w:b/>
              </w:rPr>
            </w:pPr>
            <w:r w:rsidRPr="008836AC">
              <w:rPr>
                <w:rFonts w:ascii="Arial" w:hAnsi="Arial" w:cs="Arial"/>
                <w:b/>
              </w:rPr>
              <w:t>Acronym</w:t>
            </w:r>
          </w:p>
        </w:tc>
        <w:tc>
          <w:tcPr>
            <w:tcW w:w="7389" w:type="dxa"/>
            <w:gridSpan w:val="7"/>
          </w:tcPr>
          <w:p w:rsidR="008F73C1" w:rsidRPr="00733C7E" w:rsidRDefault="008F73C1" w:rsidP="008F73C1">
            <w:pPr>
              <w:tabs>
                <w:tab w:val="left" w:pos="567"/>
              </w:tabs>
              <w:spacing w:after="0"/>
              <w:rPr>
                <w:rFonts w:ascii="Arial" w:hAnsi="Arial" w:cs="Arial"/>
              </w:rPr>
            </w:pPr>
            <w:r w:rsidRPr="0096228B">
              <w:rPr>
                <w:rFonts w:ascii="Arial" w:hAnsi="Arial" w:cs="Arial"/>
              </w:rPr>
              <w:t>LTE_QMC_Streaming-Core</w:t>
            </w:r>
          </w:p>
        </w:tc>
      </w:tr>
      <w:tr w:rsidR="008F73C1" w:rsidRPr="008836AC" w:rsidTr="00C21339">
        <w:tc>
          <w:tcPr>
            <w:tcW w:w="2697" w:type="dxa"/>
          </w:tcPr>
          <w:p w:rsidR="008F73C1" w:rsidRPr="008836AC" w:rsidRDefault="008F73C1" w:rsidP="008F73C1">
            <w:pPr>
              <w:tabs>
                <w:tab w:val="left" w:pos="567"/>
              </w:tabs>
              <w:spacing w:after="0"/>
              <w:rPr>
                <w:rFonts w:ascii="Arial" w:hAnsi="Arial" w:cs="Arial"/>
                <w:b/>
              </w:rPr>
            </w:pPr>
            <w:r w:rsidRPr="008836AC">
              <w:rPr>
                <w:rFonts w:ascii="Arial" w:hAnsi="Arial" w:cs="Arial"/>
                <w:b/>
              </w:rPr>
              <w:t>Unique ID</w:t>
            </w:r>
          </w:p>
        </w:tc>
        <w:tc>
          <w:tcPr>
            <w:tcW w:w="7389" w:type="dxa"/>
            <w:gridSpan w:val="7"/>
          </w:tcPr>
          <w:p w:rsidR="008F73C1" w:rsidRPr="00733C7E" w:rsidRDefault="008F73C1" w:rsidP="008F73C1">
            <w:pPr>
              <w:tabs>
                <w:tab w:val="left" w:pos="567"/>
              </w:tabs>
              <w:spacing w:after="0"/>
              <w:rPr>
                <w:rFonts w:ascii="Arial" w:hAnsi="Arial" w:cs="Arial"/>
              </w:rPr>
            </w:pPr>
            <w:r w:rsidRPr="00AD5654">
              <w:rPr>
                <w:rFonts w:ascii="Arial" w:hAnsi="Arial" w:cs="Arial"/>
              </w:rPr>
              <w:t>750170</w:t>
            </w:r>
          </w:p>
        </w:tc>
      </w:tr>
      <w:tr w:rsidR="008F73C1" w:rsidRPr="008836AC" w:rsidTr="00C21339">
        <w:tc>
          <w:tcPr>
            <w:tcW w:w="2697" w:type="dxa"/>
          </w:tcPr>
          <w:p w:rsidR="008F73C1" w:rsidRPr="008836AC" w:rsidRDefault="008F73C1" w:rsidP="008F73C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89" w:type="dxa"/>
            <w:gridSpan w:val="7"/>
          </w:tcPr>
          <w:p w:rsidR="008F73C1" w:rsidRPr="008836AC" w:rsidRDefault="004F5D09" w:rsidP="008F73C1">
            <w:pPr>
              <w:tabs>
                <w:tab w:val="left" w:pos="567"/>
              </w:tabs>
              <w:spacing w:after="0"/>
              <w:rPr>
                <w:rFonts w:ascii="Arial" w:hAnsi="Arial" w:cs="Arial"/>
                <w:lang w:eastAsia="ja-JP"/>
              </w:rPr>
            </w:pPr>
            <w:r w:rsidRPr="00FC0F89">
              <w:rPr>
                <w:rStyle w:val="ad"/>
                <w:rFonts w:ascii="Arial" w:hAnsi="Arial" w:cs="Arial"/>
              </w:rPr>
              <w:t>RP-170956</w:t>
            </w:r>
          </w:p>
        </w:tc>
      </w:tr>
      <w:tr w:rsidR="008F73C1" w:rsidRPr="008836AC" w:rsidTr="009F4BC7">
        <w:tc>
          <w:tcPr>
            <w:tcW w:w="2697" w:type="dxa"/>
          </w:tcPr>
          <w:p w:rsidR="008F73C1" w:rsidRPr="008836AC" w:rsidRDefault="008F73C1" w:rsidP="008F73C1">
            <w:pPr>
              <w:tabs>
                <w:tab w:val="left" w:pos="567"/>
              </w:tabs>
              <w:spacing w:after="0"/>
              <w:rPr>
                <w:rFonts w:ascii="Arial" w:hAnsi="Arial" w:cs="Arial"/>
                <w:b/>
              </w:rPr>
            </w:pPr>
            <w:r>
              <w:rPr>
                <w:rFonts w:ascii="Arial" w:hAnsi="Arial" w:cs="Arial"/>
                <w:b/>
              </w:rPr>
              <w:t>Target Completion Date</w:t>
            </w:r>
          </w:p>
        </w:tc>
        <w:tc>
          <w:tcPr>
            <w:tcW w:w="3694" w:type="dxa"/>
            <w:gridSpan w:val="4"/>
          </w:tcPr>
          <w:p w:rsidR="008F73C1" w:rsidRPr="008836AC" w:rsidRDefault="008F73C1" w:rsidP="008F73C1">
            <w:pPr>
              <w:tabs>
                <w:tab w:val="left" w:pos="567"/>
              </w:tabs>
              <w:spacing w:after="0"/>
              <w:rPr>
                <w:rFonts w:ascii="Arial" w:hAnsi="Arial" w:cs="Arial"/>
                <w:lang w:eastAsia="ja-JP"/>
              </w:rPr>
            </w:pPr>
            <w:r>
              <w:rPr>
                <w:rFonts w:ascii="Arial" w:hAnsi="Arial" w:cs="Arial"/>
                <w:lang w:eastAsia="ja-JP"/>
              </w:rPr>
              <w:t xml:space="preserve">Core part: </w:t>
            </w:r>
            <w:r w:rsidR="009C3276">
              <w:rPr>
                <w:rFonts w:ascii="Arial" w:hAnsi="Arial" w:cs="Arial"/>
                <w:lang w:eastAsia="ja-JP"/>
              </w:rPr>
              <w:t>09</w:t>
            </w:r>
            <w:r w:rsidR="009C3276">
              <w:rPr>
                <w:rFonts w:ascii="Arial" w:hAnsi="Arial" w:cs="Arial"/>
                <w:color w:val="FF0000"/>
                <w:lang w:eastAsia="ja-JP"/>
              </w:rPr>
              <w:t>/2018</w:t>
            </w:r>
          </w:p>
        </w:tc>
        <w:tc>
          <w:tcPr>
            <w:tcW w:w="3695" w:type="dxa"/>
            <w:gridSpan w:val="3"/>
          </w:tcPr>
          <w:p w:rsidR="008F73C1" w:rsidRPr="008836AC" w:rsidRDefault="008F73C1" w:rsidP="008F73C1">
            <w:pPr>
              <w:tabs>
                <w:tab w:val="left" w:pos="567"/>
              </w:tabs>
              <w:spacing w:after="0"/>
              <w:rPr>
                <w:rFonts w:ascii="Arial" w:hAnsi="Arial" w:cs="Arial"/>
                <w:lang w:eastAsia="ja-JP"/>
              </w:rPr>
            </w:pPr>
            <w:r>
              <w:rPr>
                <w:rFonts w:ascii="Arial" w:hAnsi="Arial" w:cs="Arial"/>
                <w:lang w:eastAsia="ja-JP"/>
              </w:rPr>
              <w:t xml:space="preserve">Performance part: </w:t>
            </w:r>
          </w:p>
        </w:tc>
      </w:tr>
      <w:tr w:rsidR="008F73C1" w:rsidRPr="008836AC" w:rsidTr="00493091">
        <w:tc>
          <w:tcPr>
            <w:tcW w:w="2697" w:type="dxa"/>
          </w:tcPr>
          <w:p w:rsidR="008F73C1" w:rsidRDefault="008F73C1" w:rsidP="008F73C1">
            <w:pPr>
              <w:tabs>
                <w:tab w:val="left" w:pos="567"/>
              </w:tabs>
              <w:spacing w:after="0"/>
              <w:rPr>
                <w:rFonts w:ascii="Arial" w:hAnsi="Arial" w:cs="Arial"/>
                <w:b/>
              </w:rPr>
            </w:pPr>
            <w:r>
              <w:rPr>
                <w:rFonts w:ascii="Arial" w:hAnsi="Arial" w:cs="Arial"/>
                <w:b/>
              </w:rPr>
              <w:t>Is the WI/SI complete?</w:t>
            </w:r>
          </w:p>
        </w:tc>
        <w:tc>
          <w:tcPr>
            <w:tcW w:w="3694" w:type="dxa"/>
            <w:gridSpan w:val="4"/>
          </w:tcPr>
          <w:p w:rsidR="008F73C1" w:rsidRPr="008836AC" w:rsidRDefault="008F73C1" w:rsidP="008F73C1">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p>
        </w:tc>
        <w:tc>
          <w:tcPr>
            <w:tcW w:w="3695" w:type="dxa"/>
            <w:gridSpan w:val="3"/>
          </w:tcPr>
          <w:p w:rsidR="008F73C1" w:rsidRPr="008836AC" w:rsidRDefault="008F73C1" w:rsidP="008F73C1">
            <w:pPr>
              <w:tabs>
                <w:tab w:val="left" w:pos="567"/>
              </w:tabs>
              <w:spacing w:after="0"/>
              <w:rPr>
                <w:rFonts w:ascii="Arial" w:hAnsi="Arial" w:cs="Arial"/>
                <w:lang w:eastAsia="ja-JP"/>
              </w:rPr>
            </w:pPr>
            <w:r>
              <w:rPr>
                <w:rFonts w:ascii="Arial" w:hAnsi="Arial" w:cs="Arial"/>
                <w:lang w:eastAsia="ja-JP"/>
              </w:rPr>
              <w:t xml:space="preserve">Performance Part: </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F31A75" w:rsidRDefault="00F31A75"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F31A75" w:rsidRDefault="00F31A75" w:rsidP="00F31A7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ong Huang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F31A75" w:rsidRDefault="00F31A7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F31A75" w:rsidRDefault="00F31A75"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w:t>
            </w:r>
            <w:r>
              <w:rPr>
                <w:rFonts w:ascii="Arial" w:eastAsiaTheme="minorEastAsia" w:hAnsi="Arial" w:cs="Arial" w:hint="eastAsia"/>
                <w:lang w:eastAsia="zh-CN"/>
              </w:rPr>
              <w:t>uangr</w:t>
            </w:r>
            <w:r>
              <w:rPr>
                <w:rFonts w:ascii="Arial" w:eastAsiaTheme="minorEastAsia" w:hAnsi="Arial" w:cs="Arial"/>
                <w:lang w:eastAsia="zh-CN"/>
              </w:rPr>
              <w:t>27@chinaunicom.cn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8C1777">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945BEC" w:rsidRPr="00332E04" w:rsidRDefault="006D6BFB" w:rsidP="00332E04">
      <w:pPr>
        <w:rPr>
          <w:rFonts w:ascii="Arial" w:hAnsi="Arial" w:cs="Arial"/>
          <w:b/>
          <w:u w:val="single"/>
          <w:lang w:eastAsia="zh-CN"/>
        </w:rPr>
      </w:pPr>
      <w:r w:rsidRPr="00CA0713">
        <w:rPr>
          <w:rFonts w:ascii="Arial" w:hAnsi="Arial" w:cs="Arial"/>
          <w:b/>
          <w:u w:val="single"/>
          <w:lang w:eastAsia="zh-CN"/>
        </w:rPr>
        <w:t>RAN2#10</w:t>
      </w:r>
      <w:r>
        <w:rPr>
          <w:rFonts w:ascii="Arial" w:hAnsi="Arial" w:cs="Arial"/>
          <w:b/>
          <w:u w:val="single"/>
          <w:lang w:eastAsia="zh-CN"/>
        </w:rPr>
        <w:t>3</w:t>
      </w:r>
      <w:r w:rsidRPr="00CA0713">
        <w:rPr>
          <w:rFonts w:ascii="Arial" w:hAnsi="Arial" w:cs="Arial"/>
          <w:b/>
          <w:u w:val="single"/>
          <w:lang w:eastAsia="zh-CN"/>
        </w:rPr>
        <w:t>:</w:t>
      </w:r>
      <w:r w:rsidR="0059219A">
        <w:rPr>
          <w:rFonts w:ascii="Arial" w:hAnsi="Arial" w:cs="Arial"/>
          <w:b/>
          <w:u w:val="single"/>
          <w:lang w:eastAsia="zh-CN"/>
        </w:rPr>
        <w:t xml:space="preserve"> </w:t>
      </w:r>
      <w:r w:rsidR="00945BEC" w:rsidRPr="000D7801">
        <w:rPr>
          <w:rFonts w:ascii="Arial" w:hAnsi="Arial" w:cs="Arial" w:hint="eastAsia"/>
        </w:rPr>
        <w:t>36.331</w:t>
      </w:r>
      <w:r w:rsidR="00945BEC">
        <w:rPr>
          <w:rFonts w:ascii="Arial" w:hAnsi="Arial" w:cs="Arial"/>
        </w:rPr>
        <w:t xml:space="preserve"> </w:t>
      </w:r>
      <w:r w:rsidR="00945BEC">
        <w:rPr>
          <w:rFonts w:ascii="Arial" w:hAnsi="Arial" w:cs="Arial" w:hint="eastAsia"/>
        </w:rPr>
        <w:t>CR</w:t>
      </w:r>
      <w:r w:rsidR="00945BEC" w:rsidRPr="000D7801">
        <w:rPr>
          <w:rFonts w:ascii="Arial" w:hAnsi="Arial" w:cs="Arial" w:hint="eastAsia"/>
        </w:rPr>
        <w:t xml:space="preserve"> was </w:t>
      </w:r>
      <w:r w:rsidR="00B31F1B">
        <w:rPr>
          <w:rFonts w:ascii="Arial" w:hAnsi="Arial" w:cs="Arial"/>
        </w:rPr>
        <w:t>agreed</w:t>
      </w:r>
      <w:r w:rsidR="005E792D">
        <w:rPr>
          <w:rFonts w:ascii="Arial" w:hAnsi="Arial" w:cs="Arial"/>
        </w:rPr>
        <w:t xml:space="preserve"> </w:t>
      </w:r>
      <w:r w:rsidR="00B31F1B">
        <w:rPr>
          <w:rFonts w:ascii="Arial" w:hAnsi="Arial" w:cs="Arial"/>
        </w:rPr>
        <w:t>[</w:t>
      </w:r>
      <w:r w:rsidR="00460AAE">
        <w:rPr>
          <w:rFonts w:ascii="Arial" w:hAnsi="Arial" w:cs="Arial"/>
        </w:rPr>
        <w:t>1</w:t>
      </w:r>
      <w:r w:rsidR="00B31F1B">
        <w:rPr>
          <w:rFonts w:ascii="Arial" w:eastAsiaTheme="minorEastAsia" w:hAnsi="Arial" w:cs="Arial" w:hint="eastAsia"/>
          <w:lang w:eastAsia="zh-CN"/>
        </w:rPr>
        <w:t>]</w:t>
      </w:r>
      <w:r w:rsidR="00945BEC">
        <w:rPr>
          <w:rFonts w:ascii="Arial" w:hAnsi="Arial" w:cs="Arial"/>
        </w:rPr>
        <w:t xml:space="preserve">.  </w:t>
      </w:r>
    </w:p>
    <w:p w:rsidR="000F5282" w:rsidRPr="00945BEC" w:rsidRDefault="000F5282" w:rsidP="000D7801">
      <w:pPr>
        <w:pStyle w:val="NO"/>
        <w:ind w:left="0" w:firstLine="0"/>
        <w:rPr>
          <w:rFonts w:ascii="Arial" w:hAnsi="Arial" w:cs="Arial"/>
        </w:rPr>
      </w:pPr>
    </w:p>
    <w:p w:rsidR="00C21339" w:rsidRDefault="00701410" w:rsidP="00A86AB5">
      <w:pPr>
        <w:pStyle w:val="4"/>
        <w:rPr>
          <w:lang w:eastAsia="ja-JP"/>
        </w:rPr>
      </w:pPr>
      <w:r>
        <w:rPr>
          <w:lang w:eastAsia="ja-JP"/>
        </w:rPr>
        <w:t>2.2.2</w:t>
      </w:r>
      <w:r>
        <w:rPr>
          <w:lang w:eastAsia="ja-JP"/>
        </w:rPr>
        <w:tab/>
        <w:t xml:space="preserve">Remaining Open issues </w:t>
      </w:r>
    </w:p>
    <w:p w:rsidR="006B5BFE" w:rsidRPr="0060437E" w:rsidRDefault="0060437E" w:rsidP="006B5BFE">
      <w:pPr>
        <w:rPr>
          <w:rFonts w:ascii="Arial" w:hAnsi="Arial" w:cs="Arial"/>
          <w:lang w:eastAsia="zh-CN"/>
        </w:rPr>
      </w:pPr>
      <w:r w:rsidRPr="0060437E">
        <w:rPr>
          <w:rFonts w:ascii="Arial" w:hAnsi="Arial" w:cs="Arial" w:hint="eastAsia"/>
          <w:lang w:eastAsia="zh-CN"/>
        </w:rPr>
        <w:t>None.</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6D6BFB" w:rsidRPr="006D6BFB" w:rsidRDefault="006D6BFB" w:rsidP="006D6BFB">
      <w:pPr>
        <w:rPr>
          <w:lang w:eastAsia="ja-JP"/>
        </w:rPr>
      </w:pPr>
      <w:r w:rsidRPr="00FF24B4">
        <w:rPr>
          <w:rFonts w:ascii="Arial" w:hAnsi="Arial" w:cs="Arial"/>
          <w:b/>
          <w:u w:val="single"/>
          <w:lang w:eastAsia="zh-CN"/>
        </w:rPr>
        <w:t>RAN3#</w:t>
      </w:r>
      <w:r w:rsidR="00FF68A9">
        <w:rPr>
          <w:rFonts w:ascii="Arial" w:hAnsi="Arial" w:cs="Arial"/>
          <w:b/>
          <w:u w:val="single"/>
          <w:lang w:eastAsia="zh-CN"/>
        </w:rPr>
        <w:t>101</w:t>
      </w:r>
      <w:r>
        <w:rPr>
          <w:rFonts w:ascii="Arial" w:hAnsi="Arial" w:cs="Arial"/>
          <w:b/>
          <w:u w:val="single"/>
          <w:lang w:eastAsia="zh-CN"/>
        </w:rPr>
        <w:t>:</w:t>
      </w:r>
      <w:r w:rsidRPr="00B9638A">
        <w:rPr>
          <w:rFonts w:ascii="Arial" w:hAnsi="Arial" w:cs="Arial"/>
          <w:lang w:eastAsia="zh-CN"/>
        </w:rPr>
        <w:t xml:space="preserve"> No </w:t>
      </w:r>
      <w:r>
        <w:rPr>
          <w:rFonts w:ascii="Arial" w:hAnsi="Arial" w:cs="Arial"/>
          <w:lang w:eastAsia="zh-CN"/>
        </w:rPr>
        <w:t>contributions</w:t>
      </w:r>
      <w:r w:rsidRPr="00B9638A">
        <w:rPr>
          <w:rFonts w:ascii="Arial" w:hAnsi="Arial" w:cs="Arial"/>
          <w:lang w:eastAsia="zh-CN"/>
        </w:rPr>
        <w:t>.</w:t>
      </w:r>
    </w:p>
    <w:p w:rsidR="00701410" w:rsidRDefault="00701410" w:rsidP="00701410">
      <w:pPr>
        <w:pStyle w:val="4"/>
        <w:rPr>
          <w:lang w:eastAsia="ja-JP"/>
        </w:rPr>
      </w:pPr>
      <w:r>
        <w:rPr>
          <w:lang w:eastAsia="ja-JP"/>
        </w:rPr>
        <w:t>2.3.2</w:t>
      </w:r>
      <w:r>
        <w:rPr>
          <w:lang w:eastAsia="ja-JP"/>
        </w:rPr>
        <w:tab/>
        <w:t>Remaining Open issues</w:t>
      </w:r>
    </w:p>
    <w:p w:rsidR="0060437E" w:rsidRPr="0060437E" w:rsidRDefault="0060437E" w:rsidP="0060437E">
      <w:pPr>
        <w:rPr>
          <w:rFonts w:ascii="Arial" w:hAnsi="Arial" w:cs="Arial"/>
          <w:lang w:eastAsia="zh-CN"/>
        </w:rPr>
      </w:pPr>
      <w:r w:rsidRPr="0060437E">
        <w:rPr>
          <w:rFonts w:ascii="Arial" w:hAnsi="Arial" w:cs="Arial" w:hint="eastAsia"/>
          <w:lang w:eastAsia="zh-CN"/>
        </w:rPr>
        <w:t>None.</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Default="00721CF6" w:rsidP="003A6E52">
      <w:pPr>
        <w:pStyle w:val="4"/>
        <w:rPr>
          <w:lang w:eastAsia="ja-JP"/>
        </w:rPr>
      </w:pPr>
      <w:r>
        <w:rPr>
          <w:lang w:eastAsia="ja-JP"/>
        </w:rPr>
        <w:t>2.6.2</w:t>
      </w:r>
      <w:r>
        <w:rPr>
          <w:lang w:eastAsia="ja-JP"/>
        </w:rPr>
        <w:tab/>
        <w:t>Remaining Open issues</w:t>
      </w:r>
    </w:p>
    <w:p w:rsidR="003A6E52" w:rsidRPr="003A6E52" w:rsidRDefault="003A6E52" w:rsidP="003A6E52">
      <w:pPr>
        <w:rPr>
          <w:lang w:eastAsia="ja-JP"/>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Pr="00E00E44" w:rsidRDefault="00A86AB5" w:rsidP="008C1777">
      <w:pPr>
        <w:rPr>
          <w:color w:val="0000FF"/>
          <w:u w:val="single"/>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lastRenderedPageBreak/>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7371AA" w:rsidRDefault="00343B48" w:rsidP="007371AA">
      <w:pPr>
        <w:pStyle w:val="Doc-title"/>
        <w:numPr>
          <w:ilvl w:val="0"/>
          <w:numId w:val="18"/>
        </w:numPr>
      </w:pPr>
      <w:r>
        <w:t>R2-1812979</w:t>
      </w:r>
      <w:r w:rsidR="004D30FB" w:rsidRPr="007371AA">
        <w:tab/>
        <w:t>Introduction of QoE Measurement Collection for LTE</w:t>
      </w:r>
      <w:r w:rsidR="004D30FB" w:rsidRPr="007371AA">
        <w:tab/>
        <w:t>Huawei, HiSilicon, Ericsson</w:t>
      </w:r>
      <w:r w:rsidR="004D30FB" w:rsidRPr="007371AA">
        <w:tab/>
        <w:t>CR</w:t>
      </w:r>
      <w:r w:rsidR="004D30FB" w:rsidRPr="007371AA">
        <w:tab/>
        <w:t>Rel-15</w:t>
      </w:r>
      <w:r w:rsidR="004D30FB" w:rsidRPr="007371AA">
        <w:tab/>
        <w:t>36.331</w:t>
      </w:r>
      <w:r w:rsidR="004D30FB" w:rsidRPr="007371AA">
        <w:tab/>
        <w:t>15.2.2</w:t>
      </w:r>
      <w:r w:rsidR="004D30FB" w:rsidRPr="007371AA">
        <w:tab/>
        <w:t>3144</w:t>
      </w:r>
      <w:r w:rsidR="004D30FB" w:rsidRPr="007371AA">
        <w:tab/>
      </w:r>
      <w:r w:rsidR="00A8359B">
        <w:t>3</w:t>
      </w:r>
      <w:r w:rsidR="00995561">
        <w:t xml:space="preserve"> </w:t>
      </w:r>
    </w:p>
    <w:p w:rsidR="00701410" w:rsidRPr="00722F7E" w:rsidRDefault="00701410" w:rsidP="00385011">
      <w:pPr>
        <w:overflowPunct/>
        <w:autoSpaceDE/>
        <w:autoSpaceDN/>
        <w:snapToGrid w:val="0"/>
        <w:spacing w:after="0"/>
        <w:ind w:left="420"/>
        <w:textAlignment w:val="auto"/>
        <w:rPr>
          <w:rFonts w:ascii="Arial Unicode MS" w:eastAsia="Arial Unicode MS" w:hAnsi="Arial Unicode MS" w:cs="Arial Unicode M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82A" w:rsidRDefault="0016082A">
      <w:r>
        <w:separator/>
      </w:r>
    </w:p>
  </w:endnote>
  <w:endnote w:type="continuationSeparator" w:id="0">
    <w:p w:rsidR="0016082A" w:rsidRDefault="0016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2B7B9A">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B7B9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82A" w:rsidRDefault="0016082A">
      <w:r>
        <w:separator/>
      </w:r>
    </w:p>
  </w:footnote>
  <w:footnote w:type="continuationSeparator" w:id="0">
    <w:p w:rsidR="0016082A" w:rsidRDefault="00160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2"/>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4"/>
  </w:num>
  <w:num w:numId="15">
    <w:abstractNumId w:val="9"/>
  </w:num>
  <w:num w:numId="16">
    <w:abstractNumId w:val="3"/>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7801"/>
    <w:rsid w:val="000E4F35"/>
    <w:rsid w:val="000F5282"/>
    <w:rsid w:val="000F6C1C"/>
    <w:rsid w:val="00116F4B"/>
    <w:rsid w:val="00121C48"/>
    <w:rsid w:val="00137471"/>
    <w:rsid w:val="00150FD3"/>
    <w:rsid w:val="0016082A"/>
    <w:rsid w:val="00183750"/>
    <w:rsid w:val="00184428"/>
    <w:rsid w:val="001A248F"/>
    <w:rsid w:val="001A3B0C"/>
    <w:rsid w:val="001A3B5F"/>
    <w:rsid w:val="001C4490"/>
    <w:rsid w:val="001D2C1A"/>
    <w:rsid w:val="001D3BA2"/>
    <w:rsid w:val="001D44B7"/>
    <w:rsid w:val="001E0075"/>
    <w:rsid w:val="001F1B1F"/>
    <w:rsid w:val="001F2A20"/>
    <w:rsid w:val="0022485E"/>
    <w:rsid w:val="00243A99"/>
    <w:rsid w:val="0029567C"/>
    <w:rsid w:val="002B7B9A"/>
    <w:rsid w:val="00301B7A"/>
    <w:rsid w:val="00306D59"/>
    <w:rsid w:val="003113B1"/>
    <w:rsid w:val="0032503A"/>
    <w:rsid w:val="00325EE1"/>
    <w:rsid w:val="00326F10"/>
    <w:rsid w:val="00332E04"/>
    <w:rsid w:val="003357C0"/>
    <w:rsid w:val="003408BB"/>
    <w:rsid w:val="00343B48"/>
    <w:rsid w:val="00344D60"/>
    <w:rsid w:val="00346477"/>
    <w:rsid w:val="00347CB0"/>
    <w:rsid w:val="0036248C"/>
    <w:rsid w:val="00367401"/>
    <w:rsid w:val="00375678"/>
    <w:rsid w:val="00377F1A"/>
    <w:rsid w:val="00385011"/>
    <w:rsid w:val="0039390A"/>
    <w:rsid w:val="00394AB0"/>
    <w:rsid w:val="00396252"/>
    <w:rsid w:val="003A4B47"/>
    <w:rsid w:val="003A6E52"/>
    <w:rsid w:val="003B24AF"/>
    <w:rsid w:val="003B7182"/>
    <w:rsid w:val="003C2358"/>
    <w:rsid w:val="003D5036"/>
    <w:rsid w:val="003D764D"/>
    <w:rsid w:val="003E3A1A"/>
    <w:rsid w:val="0040091C"/>
    <w:rsid w:val="00404082"/>
    <w:rsid w:val="00406D7A"/>
    <w:rsid w:val="004258BA"/>
    <w:rsid w:val="004531C9"/>
    <w:rsid w:val="00457B84"/>
    <w:rsid w:val="00457D91"/>
    <w:rsid w:val="00460AAE"/>
    <w:rsid w:val="00460C31"/>
    <w:rsid w:val="00464E5B"/>
    <w:rsid w:val="0047055A"/>
    <w:rsid w:val="00474450"/>
    <w:rsid w:val="00476ED7"/>
    <w:rsid w:val="00481580"/>
    <w:rsid w:val="004873E6"/>
    <w:rsid w:val="004B15B8"/>
    <w:rsid w:val="004B566C"/>
    <w:rsid w:val="004B7B48"/>
    <w:rsid w:val="004D30FB"/>
    <w:rsid w:val="004D4AB1"/>
    <w:rsid w:val="004F218A"/>
    <w:rsid w:val="004F5D09"/>
    <w:rsid w:val="0050334E"/>
    <w:rsid w:val="00505387"/>
    <w:rsid w:val="00506F81"/>
    <w:rsid w:val="00511B56"/>
    <w:rsid w:val="00512DF7"/>
    <w:rsid w:val="005141E7"/>
    <w:rsid w:val="00517E63"/>
    <w:rsid w:val="00526B0D"/>
    <w:rsid w:val="0055346F"/>
    <w:rsid w:val="005579FF"/>
    <w:rsid w:val="005612A3"/>
    <w:rsid w:val="005776DD"/>
    <w:rsid w:val="00582117"/>
    <w:rsid w:val="0058478F"/>
    <w:rsid w:val="0059219A"/>
    <w:rsid w:val="00593315"/>
    <w:rsid w:val="005A170D"/>
    <w:rsid w:val="005A6C96"/>
    <w:rsid w:val="005B5891"/>
    <w:rsid w:val="005B5A9C"/>
    <w:rsid w:val="005D0418"/>
    <w:rsid w:val="005E1D58"/>
    <w:rsid w:val="005E792D"/>
    <w:rsid w:val="0060437E"/>
    <w:rsid w:val="00610E37"/>
    <w:rsid w:val="006207ED"/>
    <w:rsid w:val="00626BC9"/>
    <w:rsid w:val="006458DF"/>
    <w:rsid w:val="00650D52"/>
    <w:rsid w:val="006615B2"/>
    <w:rsid w:val="00662313"/>
    <w:rsid w:val="00673911"/>
    <w:rsid w:val="006817FE"/>
    <w:rsid w:val="00683507"/>
    <w:rsid w:val="006870C9"/>
    <w:rsid w:val="006A3ADF"/>
    <w:rsid w:val="006B4C1E"/>
    <w:rsid w:val="006B5BFE"/>
    <w:rsid w:val="006C090F"/>
    <w:rsid w:val="006C4E32"/>
    <w:rsid w:val="006C56D8"/>
    <w:rsid w:val="006D07AE"/>
    <w:rsid w:val="006D1C93"/>
    <w:rsid w:val="006D6BFB"/>
    <w:rsid w:val="006E3F11"/>
    <w:rsid w:val="00701410"/>
    <w:rsid w:val="007113A1"/>
    <w:rsid w:val="00721CF6"/>
    <w:rsid w:val="00722F7E"/>
    <w:rsid w:val="00723E46"/>
    <w:rsid w:val="00733826"/>
    <w:rsid w:val="007371AA"/>
    <w:rsid w:val="0074773D"/>
    <w:rsid w:val="00766CFB"/>
    <w:rsid w:val="00773905"/>
    <w:rsid w:val="007816FF"/>
    <w:rsid w:val="00783B44"/>
    <w:rsid w:val="00785028"/>
    <w:rsid w:val="007A3A5A"/>
    <w:rsid w:val="007A4370"/>
    <w:rsid w:val="007B3AC1"/>
    <w:rsid w:val="007C2265"/>
    <w:rsid w:val="007E1D15"/>
    <w:rsid w:val="007E1DEA"/>
    <w:rsid w:val="007E2202"/>
    <w:rsid w:val="008145EA"/>
    <w:rsid w:val="00815869"/>
    <w:rsid w:val="00816B81"/>
    <w:rsid w:val="00823B90"/>
    <w:rsid w:val="00824BF3"/>
    <w:rsid w:val="0083266E"/>
    <w:rsid w:val="00850CCB"/>
    <w:rsid w:val="008546E5"/>
    <w:rsid w:val="00881D74"/>
    <w:rsid w:val="00881E7B"/>
    <w:rsid w:val="008836AC"/>
    <w:rsid w:val="0089166C"/>
    <w:rsid w:val="00893204"/>
    <w:rsid w:val="008960DE"/>
    <w:rsid w:val="008A36DF"/>
    <w:rsid w:val="008C1698"/>
    <w:rsid w:val="008C1777"/>
    <w:rsid w:val="008C1A3D"/>
    <w:rsid w:val="008D01C3"/>
    <w:rsid w:val="008D1E13"/>
    <w:rsid w:val="008D6549"/>
    <w:rsid w:val="008D70D2"/>
    <w:rsid w:val="008F73C1"/>
    <w:rsid w:val="00900AE8"/>
    <w:rsid w:val="00900DAD"/>
    <w:rsid w:val="0091408E"/>
    <w:rsid w:val="00933DAD"/>
    <w:rsid w:val="00945BEC"/>
    <w:rsid w:val="0095025E"/>
    <w:rsid w:val="00955C4C"/>
    <w:rsid w:val="00995338"/>
    <w:rsid w:val="00995561"/>
    <w:rsid w:val="009B79A0"/>
    <w:rsid w:val="009C0BC7"/>
    <w:rsid w:val="009C3276"/>
    <w:rsid w:val="009C6592"/>
    <w:rsid w:val="009E209B"/>
    <w:rsid w:val="009F0747"/>
    <w:rsid w:val="00A03514"/>
    <w:rsid w:val="00A17079"/>
    <w:rsid w:val="00A41FEE"/>
    <w:rsid w:val="00A448C3"/>
    <w:rsid w:val="00A458D4"/>
    <w:rsid w:val="00A46FB7"/>
    <w:rsid w:val="00A53118"/>
    <w:rsid w:val="00A8359B"/>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31F1B"/>
    <w:rsid w:val="00B33755"/>
    <w:rsid w:val="00B445ED"/>
    <w:rsid w:val="00B6300F"/>
    <w:rsid w:val="00B805CE"/>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0CED"/>
    <w:rsid w:val="00CF7FAC"/>
    <w:rsid w:val="00D160C1"/>
    <w:rsid w:val="00D17794"/>
    <w:rsid w:val="00D22398"/>
    <w:rsid w:val="00D35E6C"/>
    <w:rsid w:val="00D40275"/>
    <w:rsid w:val="00D436CF"/>
    <w:rsid w:val="00D45B2F"/>
    <w:rsid w:val="00D46E88"/>
    <w:rsid w:val="00D60BD6"/>
    <w:rsid w:val="00D613A9"/>
    <w:rsid w:val="00D70D86"/>
    <w:rsid w:val="00D76BA4"/>
    <w:rsid w:val="00D8021D"/>
    <w:rsid w:val="00D82D10"/>
    <w:rsid w:val="00D86784"/>
    <w:rsid w:val="00DD1A0C"/>
    <w:rsid w:val="00DE2A08"/>
    <w:rsid w:val="00DE2B4D"/>
    <w:rsid w:val="00E00E44"/>
    <w:rsid w:val="00E12ECB"/>
    <w:rsid w:val="00E1451F"/>
    <w:rsid w:val="00E15A72"/>
    <w:rsid w:val="00E15E28"/>
    <w:rsid w:val="00E16577"/>
    <w:rsid w:val="00E34D09"/>
    <w:rsid w:val="00E36051"/>
    <w:rsid w:val="00E544FA"/>
    <w:rsid w:val="00E6077C"/>
    <w:rsid w:val="00E60BE8"/>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31A75"/>
    <w:rsid w:val="00F549A3"/>
    <w:rsid w:val="00F55CBF"/>
    <w:rsid w:val="00F72B10"/>
    <w:rsid w:val="00F77359"/>
    <w:rsid w:val="00F86A73"/>
    <w:rsid w:val="00FC345B"/>
    <w:rsid w:val="00FD4E37"/>
    <w:rsid w:val="00FE79C3"/>
    <w:rsid w:val="00FF6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3</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huangrong</cp:lastModifiedBy>
  <cp:revision>66</cp:revision>
  <dcterms:created xsi:type="dcterms:W3CDTF">2018-08-14T13:25:00Z</dcterms:created>
  <dcterms:modified xsi:type="dcterms:W3CDTF">2018-09-03T01:28:00Z</dcterms:modified>
</cp:coreProperties>
</file>